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A2FEE" w:rsidRPr="005A2FEE" w:rsidRDefault="005A2FEE" w:rsidP="005A2FEE">
      <w:pPr>
        <w:pBdr>
          <w:bottom w:val="single" w:sz="6" w:space="0" w:color="AAAAAA"/>
        </w:pBdr>
        <w:shd w:val="clear" w:color="auto" w:fill="FFFFFF"/>
        <w:spacing w:before="240" w:after="60" w:line="240" w:lineRule="auto"/>
        <w:outlineLvl w:val="1"/>
        <w:rPr>
          <w:rFonts w:ascii="Georgia" w:eastAsia="Times New Roman" w:hAnsi="Georgia" w:cs="Times New Roman"/>
          <w:color w:val="000000"/>
          <w:sz w:val="36"/>
          <w:szCs w:val="36"/>
          <w:lang w:eastAsia="nl-NL"/>
        </w:rPr>
      </w:pPr>
      <w:r w:rsidRPr="005A2FEE">
        <w:rPr>
          <w:rFonts w:ascii="Georgia" w:eastAsia="Times New Roman" w:hAnsi="Georgia" w:cs="Times New Roman"/>
          <w:color w:val="000000"/>
          <w:sz w:val="36"/>
          <w:szCs w:val="36"/>
          <w:lang w:eastAsia="nl-NL"/>
        </w:rPr>
        <w:t>Oorlogen en veldsla</w:t>
      </w:r>
      <w:r>
        <w:rPr>
          <w:rFonts w:ascii="Georgia" w:eastAsia="Times New Roman" w:hAnsi="Georgia" w:cs="Times New Roman"/>
          <w:color w:val="000000"/>
          <w:sz w:val="36"/>
          <w:szCs w:val="36"/>
          <w:lang w:eastAsia="nl-NL"/>
        </w:rPr>
        <w:t>gen</w:t>
      </w:r>
    </w:p>
    <w:p w:rsidR="005A2FEE" w:rsidRPr="005A2FEE" w:rsidRDefault="005A2FEE" w:rsidP="005A2FEE">
      <w:pPr>
        <w:shd w:val="clear" w:color="auto" w:fill="FFFFFF"/>
        <w:spacing w:before="120" w:after="120" w:line="336" w:lineRule="atLeast"/>
        <w:rPr>
          <w:rFonts w:ascii="Arial" w:eastAsia="Times New Roman" w:hAnsi="Arial" w:cs="Arial"/>
          <w:color w:val="252525"/>
          <w:sz w:val="21"/>
          <w:szCs w:val="21"/>
          <w:lang w:eastAsia="nl-NL"/>
        </w:rPr>
      </w:pPr>
      <w:r w:rsidRPr="005A2FEE">
        <w:rPr>
          <w:rFonts w:ascii="Arial" w:eastAsia="Times New Roman" w:hAnsi="Arial" w:cs="Arial"/>
          <w:color w:val="252525"/>
          <w:sz w:val="21"/>
          <w:szCs w:val="21"/>
          <w:lang w:eastAsia="nl-NL"/>
        </w:rPr>
        <w:t xml:space="preserve">Aangezien </w:t>
      </w:r>
      <w:proofErr w:type="spellStart"/>
      <w:r w:rsidRPr="005A2FEE">
        <w:rPr>
          <w:rFonts w:ascii="Arial" w:eastAsia="Times New Roman" w:hAnsi="Arial" w:cs="Arial"/>
          <w:color w:val="252525"/>
          <w:sz w:val="21"/>
          <w:szCs w:val="21"/>
          <w:lang w:eastAsia="nl-NL"/>
        </w:rPr>
        <w:t>Wolder</w:t>
      </w:r>
      <w:proofErr w:type="spellEnd"/>
      <w:r w:rsidRPr="005A2FEE">
        <w:rPr>
          <w:rFonts w:ascii="Arial" w:eastAsia="Times New Roman" w:hAnsi="Arial" w:cs="Arial"/>
          <w:color w:val="252525"/>
          <w:sz w:val="21"/>
          <w:szCs w:val="21"/>
          <w:lang w:eastAsia="nl-NL"/>
        </w:rPr>
        <w:t xml:space="preserve"> dicht bij Maastricht ligt, heeft het veel te lijden gehad van de vele belegeringen van die stad, vooral in de 16e en 17e eeuw. In het jaar</w:t>
      </w:r>
      <w:r w:rsidRPr="005A2FEE">
        <w:rPr>
          <w:rFonts w:ascii="Arial" w:eastAsia="Times New Roman" w:hAnsi="Arial" w:cs="Arial"/>
          <w:color w:val="252525"/>
          <w:sz w:val="21"/>
          <w:lang w:eastAsia="nl-NL"/>
        </w:rPr>
        <w:t> </w:t>
      </w:r>
      <w:hyperlink r:id="rId4" w:tooltip="1632" w:history="1">
        <w:r w:rsidRPr="005A2FEE">
          <w:rPr>
            <w:rFonts w:ascii="Arial" w:eastAsia="Times New Roman" w:hAnsi="Arial" w:cs="Arial"/>
            <w:color w:val="0B0080"/>
            <w:sz w:val="21"/>
            <w:lang w:eastAsia="nl-NL"/>
          </w:rPr>
          <w:t>1632</w:t>
        </w:r>
      </w:hyperlink>
      <w:r w:rsidR="009D3B15">
        <w:t xml:space="preserve"> </w:t>
      </w:r>
      <w:r w:rsidRPr="005A2FEE">
        <w:rPr>
          <w:rFonts w:ascii="Arial" w:eastAsia="Times New Roman" w:hAnsi="Arial" w:cs="Arial"/>
          <w:color w:val="252525"/>
          <w:sz w:val="21"/>
          <w:szCs w:val="21"/>
          <w:lang w:eastAsia="nl-NL"/>
        </w:rPr>
        <w:t>werd Maastricht belegerd door prins</w:t>
      </w:r>
      <w:r w:rsidRPr="005A2FEE">
        <w:rPr>
          <w:rFonts w:ascii="Arial" w:eastAsia="Times New Roman" w:hAnsi="Arial" w:cs="Arial"/>
          <w:color w:val="252525"/>
          <w:sz w:val="21"/>
          <w:lang w:eastAsia="nl-NL"/>
        </w:rPr>
        <w:t> </w:t>
      </w:r>
      <w:hyperlink r:id="rId5" w:tooltip="Frederik Hendrik van Oranje" w:history="1">
        <w:r w:rsidRPr="005A2FEE">
          <w:rPr>
            <w:rFonts w:ascii="Arial" w:eastAsia="Times New Roman" w:hAnsi="Arial" w:cs="Arial"/>
            <w:color w:val="0B0080"/>
            <w:sz w:val="21"/>
            <w:lang w:eastAsia="nl-NL"/>
          </w:rPr>
          <w:t>Frederik Hendrik</w:t>
        </w:r>
      </w:hyperlink>
      <w:r w:rsidRPr="005A2FEE">
        <w:rPr>
          <w:rFonts w:ascii="Arial" w:eastAsia="Times New Roman" w:hAnsi="Arial" w:cs="Arial"/>
          <w:color w:val="252525"/>
          <w:sz w:val="21"/>
          <w:szCs w:val="21"/>
          <w:lang w:eastAsia="nl-NL"/>
        </w:rPr>
        <w:t>. Het hoofdkwartier van de prins was gelegerd op de</w:t>
      </w:r>
      <w:r w:rsidRPr="005A2FEE">
        <w:rPr>
          <w:rFonts w:ascii="Arial" w:eastAsia="Times New Roman" w:hAnsi="Arial" w:cs="Arial"/>
          <w:color w:val="252525"/>
          <w:sz w:val="21"/>
          <w:lang w:eastAsia="nl-NL"/>
        </w:rPr>
        <w:t> </w:t>
      </w:r>
      <w:hyperlink r:id="rId6" w:tooltip="Dousberg" w:history="1">
        <w:proofErr w:type="spellStart"/>
        <w:r w:rsidRPr="005A2FEE">
          <w:rPr>
            <w:rFonts w:ascii="Arial" w:eastAsia="Times New Roman" w:hAnsi="Arial" w:cs="Arial"/>
            <w:color w:val="0B0080"/>
            <w:sz w:val="21"/>
            <w:lang w:eastAsia="nl-NL"/>
          </w:rPr>
          <w:t>Dousberg</w:t>
        </w:r>
        <w:proofErr w:type="spellEnd"/>
      </w:hyperlink>
      <w:r w:rsidRPr="005A2FEE">
        <w:rPr>
          <w:rFonts w:ascii="Arial" w:eastAsia="Times New Roman" w:hAnsi="Arial" w:cs="Arial"/>
          <w:color w:val="252525"/>
          <w:sz w:val="21"/>
          <w:szCs w:val="21"/>
          <w:lang w:eastAsia="nl-NL"/>
        </w:rPr>
        <w:t>. Van hieruit had hij een directe verbinding met de op de</w:t>
      </w:r>
      <w:r w:rsidRPr="005A2FEE">
        <w:rPr>
          <w:rFonts w:ascii="Arial" w:eastAsia="Times New Roman" w:hAnsi="Arial" w:cs="Arial"/>
          <w:color w:val="252525"/>
          <w:sz w:val="21"/>
          <w:lang w:eastAsia="nl-NL"/>
        </w:rPr>
        <w:t> </w:t>
      </w:r>
      <w:hyperlink r:id="rId7" w:tooltip="Caberg" w:history="1">
        <w:proofErr w:type="spellStart"/>
        <w:r w:rsidRPr="005A2FEE">
          <w:rPr>
            <w:rFonts w:ascii="Arial" w:eastAsia="Times New Roman" w:hAnsi="Arial" w:cs="Arial"/>
            <w:color w:val="0B0080"/>
            <w:sz w:val="21"/>
            <w:lang w:eastAsia="nl-NL"/>
          </w:rPr>
          <w:t>Caberg</w:t>
        </w:r>
        <w:proofErr w:type="spellEnd"/>
      </w:hyperlink>
      <w:r w:rsidRPr="005A2FEE">
        <w:rPr>
          <w:rFonts w:ascii="Arial" w:eastAsia="Times New Roman" w:hAnsi="Arial" w:cs="Arial"/>
          <w:color w:val="252525"/>
          <w:sz w:val="21"/>
          <w:lang w:eastAsia="nl-NL"/>
        </w:rPr>
        <w:t> </w:t>
      </w:r>
      <w:r w:rsidRPr="005A2FEE">
        <w:rPr>
          <w:rFonts w:ascii="Arial" w:eastAsia="Times New Roman" w:hAnsi="Arial" w:cs="Arial"/>
          <w:color w:val="252525"/>
          <w:sz w:val="21"/>
          <w:szCs w:val="21"/>
          <w:lang w:eastAsia="nl-NL"/>
        </w:rPr>
        <w:t xml:space="preserve">gelegerde cavalerietroepen. De versterkingen die opgebouwd waren liepen van Sint Pieter langs de molen van </w:t>
      </w:r>
      <w:proofErr w:type="spellStart"/>
      <w:r w:rsidRPr="005A2FEE">
        <w:rPr>
          <w:rFonts w:ascii="Arial" w:eastAsia="Times New Roman" w:hAnsi="Arial" w:cs="Arial"/>
          <w:color w:val="252525"/>
          <w:sz w:val="21"/>
          <w:szCs w:val="21"/>
          <w:lang w:eastAsia="nl-NL"/>
        </w:rPr>
        <w:t>Nekum</w:t>
      </w:r>
      <w:proofErr w:type="spellEnd"/>
      <w:r w:rsidRPr="005A2FEE">
        <w:rPr>
          <w:rFonts w:ascii="Arial" w:eastAsia="Times New Roman" w:hAnsi="Arial" w:cs="Arial"/>
          <w:color w:val="252525"/>
          <w:sz w:val="21"/>
          <w:szCs w:val="21"/>
          <w:lang w:eastAsia="nl-NL"/>
        </w:rPr>
        <w:t xml:space="preserve"> naar </w:t>
      </w:r>
      <w:proofErr w:type="spellStart"/>
      <w:r w:rsidRPr="005A2FEE">
        <w:rPr>
          <w:rFonts w:ascii="Arial" w:eastAsia="Times New Roman" w:hAnsi="Arial" w:cs="Arial"/>
          <w:color w:val="252525"/>
          <w:sz w:val="21"/>
          <w:szCs w:val="21"/>
          <w:lang w:eastAsia="nl-NL"/>
        </w:rPr>
        <w:t>Wolder</w:t>
      </w:r>
      <w:proofErr w:type="spellEnd"/>
      <w:r w:rsidRPr="005A2FEE">
        <w:rPr>
          <w:rFonts w:ascii="Arial" w:eastAsia="Times New Roman" w:hAnsi="Arial" w:cs="Arial"/>
          <w:color w:val="252525"/>
          <w:sz w:val="21"/>
          <w:szCs w:val="21"/>
          <w:lang w:eastAsia="nl-NL"/>
        </w:rPr>
        <w:t xml:space="preserve"> en vanaf </w:t>
      </w:r>
      <w:proofErr w:type="spellStart"/>
      <w:r w:rsidRPr="005A2FEE">
        <w:rPr>
          <w:rFonts w:ascii="Arial" w:eastAsia="Times New Roman" w:hAnsi="Arial" w:cs="Arial"/>
          <w:color w:val="252525"/>
          <w:sz w:val="21"/>
          <w:szCs w:val="21"/>
          <w:lang w:eastAsia="nl-NL"/>
        </w:rPr>
        <w:t>Caastert</w:t>
      </w:r>
      <w:proofErr w:type="spellEnd"/>
      <w:r w:rsidRPr="005A2FEE">
        <w:rPr>
          <w:rFonts w:ascii="Arial" w:eastAsia="Times New Roman" w:hAnsi="Arial" w:cs="Arial"/>
          <w:color w:val="252525"/>
          <w:sz w:val="21"/>
          <w:szCs w:val="21"/>
          <w:lang w:eastAsia="nl-NL"/>
        </w:rPr>
        <w:t xml:space="preserve"> langs de Maasoever. De Maastrichtse bevolking wilde niet, zoals dat wel in 1576 en 1579 door de Spanjaarden was gebeurd, beroofd en uitgemoord worden. Ze dwongen de Spaanse bevelhebber om aan de </w:t>
      </w:r>
      <w:proofErr w:type="spellStart"/>
      <w:r w:rsidRPr="005A2FEE">
        <w:rPr>
          <w:rFonts w:ascii="Arial" w:eastAsia="Times New Roman" w:hAnsi="Arial" w:cs="Arial"/>
          <w:color w:val="252525"/>
          <w:sz w:val="21"/>
          <w:szCs w:val="21"/>
          <w:lang w:eastAsia="nl-NL"/>
        </w:rPr>
        <w:t>Dousberg</w:t>
      </w:r>
      <w:proofErr w:type="spellEnd"/>
      <w:r w:rsidRPr="005A2FEE">
        <w:rPr>
          <w:rFonts w:ascii="Arial" w:eastAsia="Times New Roman" w:hAnsi="Arial" w:cs="Arial"/>
          <w:color w:val="252525"/>
          <w:sz w:val="21"/>
          <w:szCs w:val="21"/>
          <w:lang w:eastAsia="nl-NL"/>
        </w:rPr>
        <w:t xml:space="preserve"> met prins Fredrik Hendrik te gaan onderhandelen. Op 23 augustus 1632 trokken de Spanjaarden de stad uit en hun plaats werd ingenomen door de Staatse troepen.</w:t>
      </w:r>
    </w:p>
    <w:p w:rsidR="005A2FEE" w:rsidRPr="005A2FEE" w:rsidRDefault="005A2FEE" w:rsidP="005A2FEE">
      <w:pPr>
        <w:shd w:val="clear" w:color="auto" w:fill="FFFFFF"/>
        <w:spacing w:before="120" w:after="120" w:line="336" w:lineRule="atLeast"/>
        <w:rPr>
          <w:rFonts w:ascii="Arial" w:eastAsia="Times New Roman" w:hAnsi="Arial" w:cs="Arial"/>
          <w:color w:val="252525"/>
          <w:sz w:val="21"/>
          <w:szCs w:val="21"/>
          <w:lang w:eastAsia="nl-NL"/>
        </w:rPr>
      </w:pPr>
      <w:r w:rsidRPr="005A2FEE">
        <w:rPr>
          <w:rFonts w:ascii="Arial" w:eastAsia="Times New Roman" w:hAnsi="Arial" w:cs="Arial"/>
          <w:color w:val="252525"/>
          <w:sz w:val="21"/>
          <w:szCs w:val="21"/>
          <w:lang w:eastAsia="nl-NL"/>
        </w:rPr>
        <w:t>In</w:t>
      </w:r>
      <w:r w:rsidRPr="005A2FEE">
        <w:rPr>
          <w:rFonts w:ascii="Arial" w:eastAsia="Times New Roman" w:hAnsi="Arial" w:cs="Arial"/>
          <w:color w:val="252525"/>
          <w:sz w:val="21"/>
          <w:lang w:eastAsia="nl-NL"/>
        </w:rPr>
        <w:t> </w:t>
      </w:r>
      <w:hyperlink r:id="rId8" w:tooltip="1673" w:history="1">
        <w:r w:rsidRPr="005A2FEE">
          <w:rPr>
            <w:rFonts w:ascii="Arial" w:eastAsia="Times New Roman" w:hAnsi="Arial" w:cs="Arial"/>
            <w:color w:val="0B0080"/>
            <w:sz w:val="21"/>
            <w:lang w:eastAsia="nl-NL"/>
          </w:rPr>
          <w:t>1673</w:t>
        </w:r>
      </w:hyperlink>
      <w:r w:rsidRPr="005A2FEE">
        <w:rPr>
          <w:rFonts w:ascii="Arial" w:eastAsia="Times New Roman" w:hAnsi="Arial" w:cs="Arial"/>
          <w:color w:val="252525"/>
          <w:sz w:val="21"/>
          <w:lang w:eastAsia="nl-NL"/>
        </w:rPr>
        <w:t> </w:t>
      </w:r>
      <w:r w:rsidRPr="005A2FEE">
        <w:rPr>
          <w:rFonts w:ascii="Arial" w:eastAsia="Times New Roman" w:hAnsi="Arial" w:cs="Arial"/>
          <w:color w:val="252525"/>
          <w:sz w:val="21"/>
          <w:szCs w:val="21"/>
          <w:lang w:eastAsia="nl-NL"/>
        </w:rPr>
        <w:t>werd de vesting Maastricht belegerd door de Fransen.</w:t>
      </w:r>
      <w:r w:rsidRPr="005A2FEE">
        <w:rPr>
          <w:rFonts w:ascii="Arial" w:eastAsia="Times New Roman" w:hAnsi="Arial" w:cs="Arial"/>
          <w:color w:val="252525"/>
          <w:sz w:val="21"/>
          <w:lang w:eastAsia="nl-NL"/>
        </w:rPr>
        <w:t> </w:t>
      </w:r>
      <w:hyperlink r:id="rId9" w:tooltip="Lodewijk XIV" w:history="1">
        <w:r w:rsidRPr="005A2FEE">
          <w:rPr>
            <w:rFonts w:ascii="Arial" w:eastAsia="Times New Roman" w:hAnsi="Arial" w:cs="Arial"/>
            <w:color w:val="0B0080"/>
            <w:sz w:val="21"/>
            <w:lang w:eastAsia="nl-NL"/>
          </w:rPr>
          <w:t>Lodewijk XIV</w:t>
        </w:r>
      </w:hyperlink>
      <w:r w:rsidRPr="005A2FEE">
        <w:rPr>
          <w:rFonts w:ascii="Arial" w:eastAsia="Times New Roman" w:hAnsi="Arial" w:cs="Arial"/>
          <w:color w:val="252525"/>
          <w:sz w:val="21"/>
          <w:lang w:eastAsia="nl-NL"/>
        </w:rPr>
        <w:t> </w:t>
      </w:r>
      <w:r w:rsidRPr="005A2FEE">
        <w:rPr>
          <w:rFonts w:ascii="Arial" w:eastAsia="Times New Roman" w:hAnsi="Arial" w:cs="Arial"/>
          <w:color w:val="252525"/>
          <w:sz w:val="21"/>
          <w:szCs w:val="21"/>
          <w:lang w:eastAsia="nl-NL"/>
        </w:rPr>
        <w:t xml:space="preserve">vestigde zijn hoofdkwartier in </w:t>
      </w:r>
      <w:proofErr w:type="spellStart"/>
      <w:r w:rsidRPr="005A2FEE">
        <w:rPr>
          <w:rFonts w:ascii="Arial" w:eastAsia="Times New Roman" w:hAnsi="Arial" w:cs="Arial"/>
          <w:color w:val="252525"/>
          <w:sz w:val="21"/>
          <w:szCs w:val="21"/>
          <w:lang w:eastAsia="nl-NL"/>
        </w:rPr>
        <w:t>Wolder</w:t>
      </w:r>
      <w:proofErr w:type="spellEnd"/>
      <w:r w:rsidRPr="005A2FEE">
        <w:rPr>
          <w:rFonts w:ascii="Arial" w:eastAsia="Times New Roman" w:hAnsi="Arial" w:cs="Arial"/>
          <w:color w:val="252525"/>
          <w:sz w:val="21"/>
          <w:szCs w:val="21"/>
          <w:lang w:eastAsia="nl-NL"/>
        </w:rPr>
        <w:t>. Waar precies is ons nog altijd niet bekend, omdat de tekeningen uit die tijd een vertekend beeld geven. De Franse troepen schoten vanaf de</w:t>
      </w:r>
      <w:r w:rsidRPr="005A2FEE">
        <w:rPr>
          <w:rFonts w:ascii="Arial" w:eastAsia="Times New Roman" w:hAnsi="Arial" w:cs="Arial"/>
          <w:color w:val="252525"/>
          <w:sz w:val="21"/>
          <w:lang w:eastAsia="nl-NL"/>
        </w:rPr>
        <w:t> </w:t>
      </w:r>
      <w:hyperlink r:id="rId10" w:tooltip="Sint-Pietersberg" w:history="1">
        <w:r w:rsidRPr="005A2FEE">
          <w:rPr>
            <w:rFonts w:ascii="Arial" w:eastAsia="Times New Roman" w:hAnsi="Arial" w:cs="Arial"/>
            <w:color w:val="0B0080"/>
            <w:sz w:val="21"/>
            <w:lang w:eastAsia="nl-NL"/>
          </w:rPr>
          <w:t>Sint-Pietersberg</w:t>
        </w:r>
      </w:hyperlink>
      <w:r w:rsidRPr="005A2FEE">
        <w:rPr>
          <w:rFonts w:ascii="Arial" w:eastAsia="Times New Roman" w:hAnsi="Arial" w:cs="Arial"/>
          <w:color w:val="252525"/>
          <w:sz w:val="21"/>
          <w:lang w:eastAsia="nl-NL"/>
        </w:rPr>
        <w:t> </w:t>
      </w:r>
      <w:r w:rsidRPr="005A2FEE">
        <w:rPr>
          <w:rFonts w:ascii="Arial" w:eastAsia="Times New Roman" w:hAnsi="Arial" w:cs="Arial"/>
          <w:color w:val="252525"/>
          <w:sz w:val="21"/>
          <w:szCs w:val="21"/>
          <w:lang w:eastAsia="nl-NL"/>
        </w:rPr>
        <w:t xml:space="preserve">op de stadsmuur. De Franse vestingdeskundige </w:t>
      </w:r>
      <w:proofErr w:type="spellStart"/>
      <w:r w:rsidRPr="005A2FEE">
        <w:rPr>
          <w:rFonts w:ascii="Arial" w:eastAsia="Times New Roman" w:hAnsi="Arial" w:cs="Arial"/>
          <w:color w:val="252525"/>
          <w:sz w:val="21"/>
          <w:szCs w:val="21"/>
          <w:lang w:eastAsia="nl-NL"/>
        </w:rPr>
        <w:t>Vauban</w:t>
      </w:r>
      <w:proofErr w:type="spellEnd"/>
      <w:r w:rsidRPr="005A2FEE">
        <w:rPr>
          <w:rFonts w:ascii="Arial" w:eastAsia="Times New Roman" w:hAnsi="Arial" w:cs="Arial"/>
          <w:color w:val="252525"/>
          <w:sz w:val="21"/>
          <w:szCs w:val="21"/>
          <w:lang w:eastAsia="nl-NL"/>
        </w:rPr>
        <w:t xml:space="preserve"> schijnt geweten te hebben dat daar, waar nu het </w:t>
      </w:r>
      <w:proofErr w:type="spellStart"/>
      <w:r w:rsidRPr="005A2FEE">
        <w:rPr>
          <w:rFonts w:ascii="Arial" w:eastAsia="Times New Roman" w:hAnsi="Arial" w:cs="Arial"/>
          <w:color w:val="252525"/>
          <w:sz w:val="21"/>
          <w:szCs w:val="21"/>
          <w:lang w:eastAsia="nl-NL"/>
        </w:rPr>
        <w:t>Aldenhofpark</w:t>
      </w:r>
      <w:proofErr w:type="spellEnd"/>
      <w:r w:rsidRPr="005A2FEE">
        <w:rPr>
          <w:rFonts w:ascii="Arial" w:eastAsia="Times New Roman" w:hAnsi="Arial" w:cs="Arial"/>
          <w:color w:val="252525"/>
          <w:sz w:val="21"/>
          <w:szCs w:val="21"/>
          <w:lang w:eastAsia="nl-NL"/>
        </w:rPr>
        <w:t xml:space="preserve"> is, een zwakke plek in de stadsmuur was. Er werd een grote bres geschoten in de muur en daardoor konden de Franse troepen de stad binnentrekken. Na de bezetting van Maastricht bleven er in </w:t>
      </w:r>
      <w:proofErr w:type="spellStart"/>
      <w:r w:rsidRPr="005A2FEE">
        <w:rPr>
          <w:rFonts w:ascii="Arial" w:eastAsia="Times New Roman" w:hAnsi="Arial" w:cs="Arial"/>
          <w:color w:val="252525"/>
          <w:sz w:val="21"/>
          <w:szCs w:val="21"/>
          <w:lang w:eastAsia="nl-NL"/>
        </w:rPr>
        <w:t>Wolder</w:t>
      </w:r>
      <w:proofErr w:type="spellEnd"/>
      <w:r w:rsidRPr="005A2FEE">
        <w:rPr>
          <w:rFonts w:ascii="Arial" w:eastAsia="Times New Roman" w:hAnsi="Arial" w:cs="Arial"/>
          <w:color w:val="252525"/>
          <w:sz w:val="21"/>
          <w:szCs w:val="21"/>
          <w:lang w:eastAsia="nl-NL"/>
        </w:rPr>
        <w:t xml:space="preserve"> troepen gelegerd. Op 7 november 1678 werden de stad en de omliggende gebieden weer met de Noordelijke Nederlanden herenigd.</w:t>
      </w:r>
    </w:p>
    <w:p w:rsidR="005A2FEE" w:rsidRPr="005A2FEE" w:rsidRDefault="005A2FEE" w:rsidP="005A2FEE">
      <w:pPr>
        <w:shd w:val="clear" w:color="auto" w:fill="FFFFFF"/>
        <w:spacing w:before="120" w:after="120" w:line="336" w:lineRule="atLeast"/>
        <w:rPr>
          <w:rFonts w:ascii="Arial" w:eastAsia="Times New Roman" w:hAnsi="Arial" w:cs="Arial"/>
          <w:color w:val="252525"/>
          <w:sz w:val="21"/>
          <w:szCs w:val="21"/>
          <w:lang w:eastAsia="nl-NL"/>
        </w:rPr>
      </w:pPr>
      <w:r w:rsidRPr="005A2FEE">
        <w:rPr>
          <w:rFonts w:ascii="Arial" w:eastAsia="Times New Roman" w:hAnsi="Arial" w:cs="Arial"/>
          <w:color w:val="252525"/>
          <w:sz w:val="21"/>
          <w:szCs w:val="21"/>
          <w:lang w:eastAsia="nl-NL"/>
        </w:rPr>
        <w:t>Tijdens de</w:t>
      </w:r>
      <w:r w:rsidRPr="005A2FEE">
        <w:rPr>
          <w:rFonts w:ascii="Arial" w:eastAsia="Times New Roman" w:hAnsi="Arial" w:cs="Arial"/>
          <w:color w:val="252525"/>
          <w:sz w:val="21"/>
          <w:lang w:eastAsia="nl-NL"/>
        </w:rPr>
        <w:t> </w:t>
      </w:r>
      <w:hyperlink r:id="rId11" w:tooltip="Spaanse Successieoorlog" w:history="1">
        <w:r w:rsidRPr="005A2FEE">
          <w:rPr>
            <w:rFonts w:ascii="Arial" w:eastAsia="Times New Roman" w:hAnsi="Arial" w:cs="Arial"/>
            <w:color w:val="0B0080"/>
            <w:sz w:val="21"/>
            <w:lang w:eastAsia="nl-NL"/>
          </w:rPr>
          <w:t>Spaanse Successieoorlog</w:t>
        </w:r>
      </w:hyperlink>
      <w:r w:rsidRPr="005A2FEE">
        <w:rPr>
          <w:rFonts w:ascii="Arial" w:eastAsia="Times New Roman" w:hAnsi="Arial" w:cs="Arial"/>
          <w:color w:val="252525"/>
          <w:sz w:val="21"/>
          <w:lang w:eastAsia="nl-NL"/>
        </w:rPr>
        <w:t> </w:t>
      </w:r>
      <w:r w:rsidRPr="005A2FEE">
        <w:rPr>
          <w:rFonts w:ascii="Arial" w:eastAsia="Times New Roman" w:hAnsi="Arial" w:cs="Arial"/>
          <w:color w:val="252525"/>
          <w:sz w:val="21"/>
          <w:szCs w:val="21"/>
          <w:lang w:eastAsia="nl-NL"/>
        </w:rPr>
        <w:t xml:space="preserve">(1701 tot 1714) waren in de omgeving van Maastricht veel militairen ingezet om de stad tegen een aanval van de Fransen te beschermen. De militairen hadden in 1703 in </w:t>
      </w:r>
      <w:proofErr w:type="spellStart"/>
      <w:r w:rsidRPr="005A2FEE">
        <w:rPr>
          <w:rFonts w:ascii="Arial" w:eastAsia="Times New Roman" w:hAnsi="Arial" w:cs="Arial"/>
          <w:color w:val="252525"/>
          <w:sz w:val="21"/>
          <w:szCs w:val="21"/>
          <w:lang w:eastAsia="nl-NL"/>
        </w:rPr>
        <w:t>Wolder</w:t>
      </w:r>
      <w:proofErr w:type="spellEnd"/>
      <w:r w:rsidRPr="005A2FEE">
        <w:rPr>
          <w:rFonts w:ascii="Arial" w:eastAsia="Times New Roman" w:hAnsi="Arial" w:cs="Arial"/>
          <w:color w:val="252525"/>
          <w:sz w:val="21"/>
          <w:szCs w:val="21"/>
          <w:lang w:eastAsia="nl-NL"/>
        </w:rPr>
        <w:t xml:space="preserve"> een schuur als</w:t>
      </w:r>
      <w:r w:rsidRPr="005A2FEE">
        <w:rPr>
          <w:rFonts w:ascii="Arial" w:eastAsia="Times New Roman" w:hAnsi="Arial" w:cs="Arial"/>
          <w:color w:val="252525"/>
          <w:sz w:val="21"/>
          <w:lang w:eastAsia="nl-NL"/>
        </w:rPr>
        <w:t> </w:t>
      </w:r>
      <w:hyperlink r:id="rId12" w:tooltip="Theater (gebouw)" w:history="1">
        <w:r w:rsidRPr="005A2FEE">
          <w:rPr>
            <w:rFonts w:ascii="Arial" w:eastAsia="Times New Roman" w:hAnsi="Arial" w:cs="Arial"/>
            <w:color w:val="0B0080"/>
            <w:sz w:val="21"/>
            <w:lang w:eastAsia="nl-NL"/>
          </w:rPr>
          <w:t>theater</w:t>
        </w:r>
      </w:hyperlink>
      <w:r w:rsidRPr="005A2FEE">
        <w:rPr>
          <w:rFonts w:ascii="Arial" w:eastAsia="Times New Roman" w:hAnsi="Arial" w:cs="Arial"/>
          <w:color w:val="252525"/>
          <w:sz w:val="21"/>
          <w:lang w:eastAsia="nl-NL"/>
        </w:rPr>
        <w:t> </w:t>
      </w:r>
      <w:r w:rsidRPr="005A2FEE">
        <w:rPr>
          <w:rFonts w:ascii="Arial" w:eastAsia="Times New Roman" w:hAnsi="Arial" w:cs="Arial"/>
          <w:color w:val="252525"/>
          <w:sz w:val="21"/>
          <w:szCs w:val="21"/>
          <w:lang w:eastAsia="nl-NL"/>
        </w:rPr>
        <w:t xml:space="preserve">ingericht. In deze schuur brachten Engelse gezelschappen opera en theatervoorstellingen. Telkens als er weer een belegering op komst was, begon de bevolking van </w:t>
      </w:r>
      <w:proofErr w:type="spellStart"/>
      <w:r w:rsidRPr="005A2FEE">
        <w:rPr>
          <w:rFonts w:ascii="Arial" w:eastAsia="Times New Roman" w:hAnsi="Arial" w:cs="Arial"/>
          <w:color w:val="252525"/>
          <w:sz w:val="21"/>
          <w:szCs w:val="21"/>
          <w:lang w:eastAsia="nl-NL"/>
        </w:rPr>
        <w:t>Wolder</w:t>
      </w:r>
      <w:proofErr w:type="spellEnd"/>
      <w:r w:rsidRPr="005A2FEE">
        <w:rPr>
          <w:rFonts w:ascii="Arial" w:eastAsia="Times New Roman" w:hAnsi="Arial" w:cs="Arial"/>
          <w:color w:val="252525"/>
          <w:sz w:val="21"/>
          <w:szCs w:val="21"/>
          <w:lang w:eastAsia="nl-NL"/>
        </w:rPr>
        <w:t xml:space="preserve"> haar kostbaarheden zoals goud, zilver en linnengoed naar een veiligere plaats in de stad onder te brengen. De meubels, het vee en ook de mensen zochten hun toevlucht in de onderaardse gangen van de</w:t>
      </w:r>
      <w:r w:rsidR="004B2DD4">
        <w:rPr>
          <w:rFonts w:ascii="Arial" w:eastAsia="Times New Roman" w:hAnsi="Arial" w:cs="Arial"/>
          <w:color w:val="252525"/>
          <w:sz w:val="21"/>
          <w:szCs w:val="21"/>
          <w:lang w:eastAsia="nl-NL"/>
        </w:rPr>
        <w:t xml:space="preserve"> </w:t>
      </w:r>
      <w:hyperlink r:id="rId13" w:tooltip="Cannerberg" w:history="1">
        <w:proofErr w:type="spellStart"/>
        <w:r w:rsidRPr="005A2FEE">
          <w:rPr>
            <w:rFonts w:ascii="Arial" w:eastAsia="Times New Roman" w:hAnsi="Arial" w:cs="Arial"/>
            <w:color w:val="0B0080"/>
            <w:sz w:val="21"/>
            <w:lang w:eastAsia="nl-NL"/>
          </w:rPr>
          <w:t>Cannerberg</w:t>
        </w:r>
        <w:proofErr w:type="spellEnd"/>
      </w:hyperlink>
      <w:r w:rsidRPr="005A2FEE">
        <w:rPr>
          <w:rFonts w:ascii="Arial" w:eastAsia="Times New Roman" w:hAnsi="Arial" w:cs="Arial"/>
          <w:color w:val="252525"/>
          <w:sz w:val="21"/>
          <w:szCs w:val="21"/>
          <w:lang w:eastAsia="nl-NL"/>
        </w:rPr>
        <w:t>. Ook bij de</w:t>
      </w:r>
      <w:r w:rsidRPr="005A2FEE">
        <w:rPr>
          <w:rFonts w:ascii="Arial" w:eastAsia="Times New Roman" w:hAnsi="Arial" w:cs="Arial"/>
          <w:color w:val="252525"/>
          <w:sz w:val="21"/>
          <w:lang w:eastAsia="nl-NL"/>
        </w:rPr>
        <w:t> </w:t>
      </w:r>
      <w:hyperlink r:id="rId14" w:tooltip="Slag bij Lafelt" w:history="1">
        <w:r w:rsidRPr="005A2FEE">
          <w:rPr>
            <w:rFonts w:ascii="Arial" w:eastAsia="Times New Roman" w:hAnsi="Arial" w:cs="Arial"/>
            <w:color w:val="0B0080"/>
            <w:sz w:val="21"/>
            <w:lang w:eastAsia="nl-NL"/>
          </w:rPr>
          <w:t xml:space="preserve">slag bij </w:t>
        </w:r>
        <w:proofErr w:type="spellStart"/>
        <w:r w:rsidRPr="005A2FEE">
          <w:rPr>
            <w:rFonts w:ascii="Arial" w:eastAsia="Times New Roman" w:hAnsi="Arial" w:cs="Arial"/>
            <w:color w:val="0B0080"/>
            <w:sz w:val="21"/>
            <w:lang w:eastAsia="nl-NL"/>
          </w:rPr>
          <w:t>Lafelt</w:t>
        </w:r>
        <w:proofErr w:type="spellEnd"/>
      </w:hyperlink>
      <w:r w:rsidRPr="005A2FEE">
        <w:rPr>
          <w:rFonts w:ascii="Arial" w:eastAsia="Times New Roman" w:hAnsi="Arial" w:cs="Arial"/>
          <w:color w:val="252525"/>
          <w:sz w:val="21"/>
          <w:lang w:eastAsia="nl-NL"/>
        </w:rPr>
        <w:t> </w:t>
      </w:r>
      <w:r w:rsidRPr="005A2FEE">
        <w:rPr>
          <w:rFonts w:ascii="Arial" w:eastAsia="Times New Roman" w:hAnsi="Arial" w:cs="Arial"/>
          <w:color w:val="252525"/>
          <w:sz w:val="21"/>
          <w:szCs w:val="21"/>
          <w:lang w:eastAsia="nl-NL"/>
        </w:rPr>
        <w:t>(</w:t>
      </w:r>
      <w:hyperlink r:id="rId15" w:tooltip="1747" w:history="1">
        <w:r w:rsidRPr="005A2FEE">
          <w:rPr>
            <w:rFonts w:ascii="Arial" w:eastAsia="Times New Roman" w:hAnsi="Arial" w:cs="Arial"/>
            <w:color w:val="0B0080"/>
            <w:sz w:val="21"/>
            <w:lang w:eastAsia="nl-NL"/>
          </w:rPr>
          <w:t>1747</w:t>
        </w:r>
      </w:hyperlink>
      <w:r w:rsidRPr="005A2FEE">
        <w:rPr>
          <w:rFonts w:ascii="Arial" w:eastAsia="Times New Roman" w:hAnsi="Arial" w:cs="Arial"/>
          <w:color w:val="252525"/>
          <w:sz w:val="21"/>
          <w:szCs w:val="21"/>
          <w:lang w:eastAsia="nl-NL"/>
        </w:rPr>
        <w:t xml:space="preserve">) had </w:t>
      </w:r>
      <w:proofErr w:type="spellStart"/>
      <w:r w:rsidRPr="005A2FEE">
        <w:rPr>
          <w:rFonts w:ascii="Arial" w:eastAsia="Times New Roman" w:hAnsi="Arial" w:cs="Arial"/>
          <w:color w:val="252525"/>
          <w:sz w:val="21"/>
          <w:szCs w:val="21"/>
          <w:lang w:eastAsia="nl-NL"/>
        </w:rPr>
        <w:t>Wolder</w:t>
      </w:r>
      <w:proofErr w:type="spellEnd"/>
      <w:r w:rsidRPr="005A2FEE">
        <w:rPr>
          <w:rFonts w:ascii="Arial" w:eastAsia="Times New Roman" w:hAnsi="Arial" w:cs="Arial"/>
          <w:color w:val="252525"/>
          <w:sz w:val="21"/>
          <w:szCs w:val="21"/>
          <w:lang w:eastAsia="nl-NL"/>
        </w:rPr>
        <w:t xml:space="preserve"> veel te lijden.</w:t>
      </w:r>
    </w:p>
    <w:p w:rsidR="005A2FEE" w:rsidRPr="005A2FEE" w:rsidRDefault="005A2FEE" w:rsidP="005A2FEE">
      <w:pPr>
        <w:shd w:val="clear" w:color="auto" w:fill="FFFFFF"/>
        <w:spacing w:before="120" w:after="120" w:line="336" w:lineRule="atLeast"/>
        <w:rPr>
          <w:rFonts w:ascii="Arial" w:eastAsia="Times New Roman" w:hAnsi="Arial" w:cs="Arial"/>
          <w:color w:val="252525"/>
          <w:sz w:val="21"/>
          <w:szCs w:val="21"/>
          <w:lang w:eastAsia="nl-NL"/>
        </w:rPr>
      </w:pPr>
      <w:r w:rsidRPr="005A2FEE">
        <w:rPr>
          <w:rFonts w:ascii="Arial" w:eastAsia="Times New Roman" w:hAnsi="Arial" w:cs="Arial"/>
          <w:color w:val="252525"/>
          <w:sz w:val="21"/>
          <w:szCs w:val="21"/>
          <w:lang w:eastAsia="nl-NL"/>
        </w:rPr>
        <w:t xml:space="preserve">Rond 1750 was </w:t>
      </w:r>
      <w:proofErr w:type="spellStart"/>
      <w:r w:rsidRPr="005A2FEE">
        <w:rPr>
          <w:rFonts w:ascii="Arial" w:eastAsia="Times New Roman" w:hAnsi="Arial" w:cs="Arial"/>
          <w:color w:val="252525"/>
          <w:sz w:val="21"/>
          <w:szCs w:val="21"/>
          <w:lang w:eastAsia="nl-NL"/>
        </w:rPr>
        <w:t>Wolder</w:t>
      </w:r>
      <w:proofErr w:type="spellEnd"/>
      <w:r w:rsidRPr="005A2FEE">
        <w:rPr>
          <w:rFonts w:ascii="Arial" w:eastAsia="Times New Roman" w:hAnsi="Arial" w:cs="Arial"/>
          <w:color w:val="252525"/>
          <w:sz w:val="21"/>
          <w:szCs w:val="21"/>
          <w:lang w:eastAsia="nl-NL"/>
        </w:rPr>
        <w:t xml:space="preserve"> een dorp van betekenis, maar hoe het er precies uitzag, kunnen we alleen maar raden. Vermoedelijk werd het dorp gevormd door de huidige </w:t>
      </w:r>
      <w:proofErr w:type="spellStart"/>
      <w:r w:rsidRPr="005A2FEE">
        <w:rPr>
          <w:rFonts w:ascii="Arial" w:eastAsia="Times New Roman" w:hAnsi="Arial" w:cs="Arial"/>
          <w:color w:val="252525"/>
          <w:sz w:val="21"/>
          <w:szCs w:val="21"/>
          <w:lang w:eastAsia="nl-NL"/>
        </w:rPr>
        <w:t>Kesselterweg</w:t>
      </w:r>
      <w:proofErr w:type="spellEnd"/>
      <w:r w:rsidRPr="005A2FEE">
        <w:rPr>
          <w:rFonts w:ascii="Arial" w:eastAsia="Times New Roman" w:hAnsi="Arial" w:cs="Arial"/>
          <w:color w:val="252525"/>
          <w:sz w:val="21"/>
          <w:szCs w:val="21"/>
          <w:lang w:eastAsia="nl-NL"/>
        </w:rPr>
        <w:t xml:space="preserve">, Lammergierstraat, Dorpsstraat (de huidige </w:t>
      </w:r>
      <w:proofErr w:type="spellStart"/>
      <w:r w:rsidRPr="005A2FEE">
        <w:rPr>
          <w:rFonts w:ascii="Arial" w:eastAsia="Times New Roman" w:hAnsi="Arial" w:cs="Arial"/>
          <w:color w:val="252525"/>
          <w:sz w:val="21"/>
          <w:szCs w:val="21"/>
          <w:lang w:eastAsia="nl-NL"/>
        </w:rPr>
        <w:t>Pletzersstraat</w:t>
      </w:r>
      <w:proofErr w:type="spellEnd"/>
      <w:r w:rsidRPr="005A2FEE">
        <w:rPr>
          <w:rFonts w:ascii="Arial" w:eastAsia="Times New Roman" w:hAnsi="Arial" w:cs="Arial"/>
          <w:color w:val="252525"/>
          <w:sz w:val="21"/>
          <w:szCs w:val="21"/>
          <w:lang w:eastAsia="nl-NL"/>
        </w:rPr>
        <w:t xml:space="preserve">), de Dalingsweg en de </w:t>
      </w:r>
      <w:proofErr w:type="spellStart"/>
      <w:r w:rsidRPr="005A2FEE">
        <w:rPr>
          <w:rFonts w:ascii="Arial" w:eastAsia="Times New Roman" w:hAnsi="Arial" w:cs="Arial"/>
          <w:color w:val="252525"/>
          <w:sz w:val="21"/>
          <w:szCs w:val="21"/>
          <w:lang w:eastAsia="nl-NL"/>
        </w:rPr>
        <w:t>Susserweg</w:t>
      </w:r>
      <w:proofErr w:type="spellEnd"/>
      <w:r w:rsidRPr="005A2FEE">
        <w:rPr>
          <w:rFonts w:ascii="Arial" w:eastAsia="Times New Roman" w:hAnsi="Arial" w:cs="Arial"/>
          <w:color w:val="252525"/>
          <w:sz w:val="21"/>
          <w:szCs w:val="21"/>
          <w:lang w:eastAsia="nl-NL"/>
        </w:rPr>
        <w:t>. Er zijn vermoedelijk twee verbindingswegen met de vesting Maastricht geweest. De</w:t>
      </w:r>
      <w:r w:rsidRPr="005A2FEE">
        <w:rPr>
          <w:rFonts w:ascii="Arial" w:eastAsia="Times New Roman" w:hAnsi="Arial" w:cs="Arial"/>
          <w:color w:val="252525"/>
          <w:sz w:val="21"/>
          <w:lang w:eastAsia="nl-NL"/>
        </w:rPr>
        <w:t> </w:t>
      </w:r>
      <w:hyperlink r:id="rId16" w:tooltip="Romeinsebaan" w:history="1">
        <w:proofErr w:type="spellStart"/>
        <w:r w:rsidRPr="005A2FEE">
          <w:rPr>
            <w:rFonts w:ascii="Arial" w:eastAsia="Times New Roman" w:hAnsi="Arial" w:cs="Arial"/>
            <w:color w:val="0B0080"/>
            <w:sz w:val="21"/>
            <w:lang w:eastAsia="nl-NL"/>
          </w:rPr>
          <w:t>Romeinsebaan</w:t>
        </w:r>
        <w:proofErr w:type="spellEnd"/>
      </w:hyperlink>
      <w:r w:rsidRPr="005A2FEE">
        <w:rPr>
          <w:rFonts w:ascii="Arial" w:eastAsia="Times New Roman" w:hAnsi="Arial" w:cs="Arial"/>
          <w:color w:val="252525"/>
          <w:sz w:val="21"/>
          <w:lang w:eastAsia="nl-NL"/>
        </w:rPr>
        <w:t> </w:t>
      </w:r>
      <w:r w:rsidRPr="005A2FEE">
        <w:rPr>
          <w:rFonts w:ascii="Arial" w:eastAsia="Times New Roman" w:hAnsi="Arial" w:cs="Arial"/>
          <w:color w:val="252525"/>
          <w:sz w:val="21"/>
          <w:szCs w:val="21"/>
          <w:lang w:eastAsia="nl-NL"/>
        </w:rPr>
        <w:t xml:space="preserve">liep langs </w:t>
      </w:r>
      <w:proofErr w:type="spellStart"/>
      <w:r w:rsidRPr="005A2FEE">
        <w:rPr>
          <w:rFonts w:ascii="Arial" w:eastAsia="Times New Roman" w:hAnsi="Arial" w:cs="Arial"/>
          <w:color w:val="252525"/>
          <w:sz w:val="21"/>
          <w:szCs w:val="21"/>
          <w:lang w:eastAsia="nl-NL"/>
        </w:rPr>
        <w:t>Wolder</w:t>
      </w:r>
      <w:proofErr w:type="spellEnd"/>
      <w:r w:rsidRPr="005A2FEE">
        <w:rPr>
          <w:rFonts w:ascii="Arial" w:eastAsia="Times New Roman" w:hAnsi="Arial" w:cs="Arial"/>
          <w:color w:val="252525"/>
          <w:sz w:val="21"/>
          <w:szCs w:val="21"/>
          <w:lang w:eastAsia="nl-NL"/>
        </w:rPr>
        <w:t xml:space="preserve"> tot aan de </w:t>
      </w:r>
      <w:proofErr w:type="spellStart"/>
      <w:r w:rsidRPr="005A2FEE">
        <w:rPr>
          <w:rFonts w:ascii="Arial" w:eastAsia="Times New Roman" w:hAnsi="Arial" w:cs="Arial"/>
          <w:color w:val="252525"/>
          <w:sz w:val="21"/>
          <w:szCs w:val="21"/>
          <w:lang w:eastAsia="nl-NL"/>
        </w:rPr>
        <w:t>Brusselsepoort</w:t>
      </w:r>
      <w:proofErr w:type="spellEnd"/>
      <w:r w:rsidRPr="005A2FEE">
        <w:rPr>
          <w:rFonts w:ascii="Arial" w:eastAsia="Times New Roman" w:hAnsi="Arial" w:cs="Arial"/>
          <w:color w:val="252525"/>
          <w:sz w:val="21"/>
          <w:szCs w:val="21"/>
          <w:lang w:eastAsia="nl-NL"/>
        </w:rPr>
        <w:t xml:space="preserve">, aan de huidige </w:t>
      </w:r>
      <w:proofErr w:type="spellStart"/>
      <w:r w:rsidRPr="005A2FEE">
        <w:rPr>
          <w:rFonts w:ascii="Arial" w:eastAsia="Times New Roman" w:hAnsi="Arial" w:cs="Arial"/>
          <w:color w:val="252525"/>
          <w:sz w:val="21"/>
          <w:szCs w:val="21"/>
          <w:lang w:eastAsia="nl-NL"/>
        </w:rPr>
        <w:t>Brusselsestraat</w:t>
      </w:r>
      <w:proofErr w:type="spellEnd"/>
      <w:r w:rsidRPr="005A2FEE">
        <w:rPr>
          <w:rFonts w:ascii="Arial" w:eastAsia="Times New Roman" w:hAnsi="Arial" w:cs="Arial"/>
          <w:color w:val="252525"/>
          <w:sz w:val="21"/>
          <w:szCs w:val="21"/>
          <w:lang w:eastAsia="nl-NL"/>
        </w:rPr>
        <w:t xml:space="preserve">. De Winterslag liep over in de Oude </w:t>
      </w:r>
      <w:proofErr w:type="spellStart"/>
      <w:r w:rsidRPr="005A2FEE">
        <w:rPr>
          <w:rFonts w:ascii="Arial" w:eastAsia="Times New Roman" w:hAnsi="Arial" w:cs="Arial"/>
          <w:color w:val="252525"/>
          <w:sz w:val="21"/>
          <w:szCs w:val="21"/>
          <w:lang w:eastAsia="nl-NL"/>
        </w:rPr>
        <w:t>Wolderweg</w:t>
      </w:r>
      <w:proofErr w:type="spellEnd"/>
      <w:r w:rsidRPr="005A2FEE">
        <w:rPr>
          <w:rFonts w:ascii="Arial" w:eastAsia="Times New Roman" w:hAnsi="Arial" w:cs="Arial"/>
          <w:color w:val="252525"/>
          <w:sz w:val="21"/>
          <w:szCs w:val="21"/>
          <w:lang w:eastAsia="nl-NL"/>
        </w:rPr>
        <w:t xml:space="preserve"> en zo tot aan de </w:t>
      </w:r>
      <w:proofErr w:type="spellStart"/>
      <w:r w:rsidRPr="005A2FEE">
        <w:rPr>
          <w:rFonts w:ascii="Arial" w:eastAsia="Times New Roman" w:hAnsi="Arial" w:cs="Arial"/>
          <w:color w:val="252525"/>
          <w:sz w:val="21"/>
          <w:szCs w:val="21"/>
          <w:lang w:eastAsia="nl-NL"/>
        </w:rPr>
        <w:t>Tongersepoort</w:t>
      </w:r>
      <w:proofErr w:type="spellEnd"/>
      <w:r w:rsidRPr="005A2FEE">
        <w:rPr>
          <w:rFonts w:ascii="Arial" w:eastAsia="Times New Roman" w:hAnsi="Arial" w:cs="Arial"/>
          <w:color w:val="252525"/>
          <w:sz w:val="21"/>
          <w:szCs w:val="21"/>
          <w:lang w:eastAsia="nl-NL"/>
        </w:rPr>
        <w:t xml:space="preserve"> aan de </w:t>
      </w:r>
      <w:proofErr w:type="spellStart"/>
      <w:r w:rsidRPr="005A2FEE">
        <w:rPr>
          <w:rFonts w:ascii="Arial" w:eastAsia="Times New Roman" w:hAnsi="Arial" w:cs="Arial"/>
          <w:color w:val="252525"/>
          <w:sz w:val="21"/>
          <w:szCs w:val="21"/>
          <w:lang w:eastAsia="nl-NL"/>
        </w:rPr>
        <w:t>Tongersestraat</w:t>
      </w:r>
      <w:proofErr w:type="spellEnd"/>
      <w:r w:rsidRPr="005A2FEE">
        <w:rPr>
          <w:rFonts w:ascii="Arial" w:eastAsia="Times New Roman" w:hAnsi="Arial" w:cs="Arial"/>
          <w:color w:val="252525"/>
          <w:sz w:val="21"/>
          <w:szCs w:val="21"/>
          <w:lang w:eastAsia="nl-NL"/>
        </w:rPr>
        <w:t>.</w:t>
      </w:r>
    </w:p>
    <w:p w:rsidR="00767E91" w:rsidRDefault="00767E91"/>
    <w:sectPr w:rsidR="00767E91" w:rsidSect="00767E91">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5A2FEE"/>
    <w:rsid w:val="004B2DD4"/>
    <w:rsid w:val="005A2FEE"/>
    <w:rsid w:val="00767E91"/>
    <w:rsid w:val="00857948"/>
    <w:rsid w:val="009D3B15"/>
    <w:rsid w:val="00FA1810"/>
  </w:rsids>
  <m:mathPr>
    <m:mathFont m:val="Cambria Math"/>
    <m:brkBin m:val="before"/>
    <m:brkBinSub m:val="--"/>
    <m:smallFrac m:val="off"/>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l-N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767E91"/>
  </w:style>
  <w:style w:type="paragraph" w:styleId="Kop2">
    <w:name w:val="heading 2"/>
    <w:basedOn w:val="Standaard"/>
    <w:link w:val="Kop2Char"/>
    <w:uiPriority w:val="9"/>
    <w:qFormat/>
    <w:rsid w:val="005A2FEE"/>
    <w:pPr>
      <w:spacing w:before="100" w:beforeAutospacing="1" w:after="100" w:afterAutospacing="1" w:line="240" w:lineRule="auto"/>
      <w:outlineLvl w:val="1"/>
    </w:pPr>
    <w:rPr>
      <w:rFonts w:ascii="Times New Roman" w:eastAsia="Times New Roman" w:hAnsi="Times New Roman" w:cs="Times New Roman"/>
      <w:b/>
      <w:bCs/>
      <w:sz w:val="36"/>
      <w:szCs w:val="36"/>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5A2FEE"/>
    <w:rPr>
      <w:rFonts w:ascii="Times New Roman" w:eastAsia="Times New Roman" w:hAnsi="Times New Roman" w:cs="Times New Roman"/>
      <w:b/>
      <w:bCs/>
      <w:sz w:val="36"/>
      <w:szCs w:val="36"/>
      <w:lang w:eastAsia="nl-NL"/>
    </w:rPr>
  </w:style>
  <w:style w:type="character" w:customStyle="1" w:styleId="mw-headline">
    <w:name w:val="mw-headline"/>
    <w:basedOn w:val="Standaardalinea-lettertype"/>
    <w:rsid w:val="005A2FEE"/>
  </w:style>
  <w:style w:type="character" w:customStyle="1" w:styleId="mw-editsection">
    <w:name w:val="mw-editsection"/>
    <w:basedOn w:val="Standaardalinea-lettertype"/>
    <w:rsid w:val="005A2FEE"/>
  </w:style>
  <w:style w:type="character" w:customStyle="1" w:styleId="mw-editsection-bracket">
    <w:name w:val="mw-editsection-bracket"/>
    <w:basedOn w:val="Standaardalinea-lettertype"/>
    <w:rsid w:val="005A2FEE"/>
  </w:style>
  <w:style w:type="character" w:styleId="Hyperlink">
    <w:name w:val="Hyperlink"/>
    <w:basedOn w:val="Standaardalinea-lettertype"/>
    <w:uiPriority w:val="99"/>
    <w:semiHidden/>
    <w:unhideWhenUsed/>
    <w:rsid w:val="005A2FEE"/>
    <w:rPr>
      <w:color w:val="0000FF"/>
      <w:u w:val="single"/>
    </w:rPr>
  </w:style>
  <w:style w:type="paragraph" w:styleId="Normaalweb">
    <w:name w:val="Normal (Web)"/>
    <w:basedOn w:val="Standaard"/>
    <w:uiPriority w:val="99"/>
    <w:semiHidden/>
    <w:unhideWhenUsed/>
    <w:rsid w:val="005A2FEE"/>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customStyle="1" w:styleId="apple-converted-space">
    <w:name w:val="apple-converted-space"/>
    <w:basedOn w:val="Standaardalinea-lettertype"/>
    <w:rsid w:val="005A2FEE"/>
  </w:style>
</w:styles>
</file>

<file path=word/webSettings.xml><?xml version="1.0" encoding="utf-8"?>
<w:webSettings xmlns:r="http://schemas.openxmlformats.org/officeDocument/2006/relationships" xmlns:w="http://schemas.openxmlformats.org/wordprocessingml/2006/main">
  <w:divs>
    <w:div w:id="89745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nl.wikipedia.org/wiki/1673" TargetMode="External"/><Relationship Id="rId13" Type="http://schemas.openxmlformats.org/officeDocument/2006/relationships/hyperlink" Target="http://nl.wikipedia.org/wiki/Cannerberg" TargetMode="External"/><Relationship Id="rId1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nl.wikipedia.org/wiki/Caberg" TargetMode="External"/><Relationship Id="rId12" Type="http://schemas.openxmlformats.org/officeDocument/2006/relationships/hyperlink" Target="http://nl.wikipedia.org/wiki/Theater_(gebouw)" TargetMode="External"/><Relationship Id="rId17"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nl.wikipedia.org/wiki/Romeinsebaan" TargetMode="External"/><Relationship Id="rId1" Type="http://schemas.openxmlformats.org/officeDocument/2006/relationships/styles" Target="styles.xml"/><Relationship Id="rId6" Type="http://schemas.openxmlformats.org/officeDocument/2006/relationships/hyperlink" Target="http://nl.wikipedia.org/wiki/Dousberg" TargetMode="External"/><Relationship Id="rId11" Type="http://schemas.openxmlformats.org/officeDocument/2006/relationships/hyperlink" Target="http://nl.wikipedia.org/wiki/Spaanse_Successieoorlog" TargetMode="External"/><Relationship Id="rId5" Type="http://schemas.openxmlformats.org/officeDocument/2006/relationships/hyperlink" Target="http://nl.wikipedia.org/wiki/Frederik_Hendrik_van_Oranje" TargetMode="External"/><Relationship Id="rId15" Type="http://schemas.openxmlformats.org/officeDocument/2006/relationships/hyperlink" Target="http://nl.wikipedia.org/wiki/1747" TargetMode="External"/><Relationship Id="rId10" Type="http://schemas.openxmlformats.org/officeDocument/2006/relationships/hyperlink" Target="http://nl.wikipedia.org/wiki/Sint-Pietersberg" TargetMode="External"/><Relationship Id="rId4" Type="http://schemas.openxmlformats.org/officeDocument/2006/relationships/hyperlink" Target="http://nl.wikipedia.org/wiki/1632" TargetMode="External"/><Relationship Id="rId9" Type="http://schemas.openxmlformats.org/officeDocument/2006/relationships/hyperlink" Target="http://nl.wikipedia.org/wiki/Lodewijk_XIV" TargetMode="External"/><Relationship Id="rId14" Type="http://schemas.openxmlformats.org/officeDocument/2006/relationships/hyperlink" Target="http://nl.wikipedia.org/wiki/Slag_bij_Lafelt" TargetMode="Externa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574</Words>
  <Characters>3160</Characters>
  <Application>Microsoft Office Word</Application>
  <DocSecurity>0</DocSecurity>
  <Lines>26</Lines>
  <Paragraphs>7</Paragraphs>
  <ScaleCrop>false</ScaleCrop>
  <Company> </Company>
  <LinksUpToDate>false</LinksUpToDate>
  <CharactersWithSpaces>3727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creator>
  <cp:keywords/>
  <dc:description/>
  <cp:lastModifiedBy> </cp:lastModifiedBy>
  <cp:revision>6</cp:revision>
  <dcterms:created xsi:type="dcterms:W3CDTF">2015-03-09T10:12:00Z</dcterms:created>
  <dcterms:modified xsi:type="dcterms:W3CDTF">2015-03-22T08:31:00Z</dcterms:modified>
</cp:coreProperties>
</file>